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FC" w:rsidRDefault="00D82484" w:rsidP="0065472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920" behindDoc="1" locked="0" layoutInCell="0" allowOverlap="1" wp14:anchorId="12C20164" wp14:editId="37BC1F9D">
            <wp:simplePos x="0" y="0"/>
            <wp:positionH relativeFrom="column">
              <wp:posOffset>2209991</wp:posOffset>
            </wp:positionH>
            <wp:positionV relativeFrom="page">
              <wp:posOffset>1399330</wp:posOffset>
            </wp:positionV>
            <wp:extent cx="3822065" cy="2546350"/>
            <wp:effectExtent l="0" t="0" r="6985" b="635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T80 mechanical draw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7FC" w:rsidRDefault="00D82484" w:rsidP="0065472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A13D2E9" wp14:editId="158F2471">
            <wp:simplePos x="0" y="0"/>
            <wp:positionH relativeFrom="column">
              <wp:posOffset>44649</wp:posOffset>
            </wp:positionH>
            <wp:positionV relativeFrom="page">
              <wp:posOffset>1783711</wp:posOffset>
            </wp:positionV>
            <wp:extent cx="2033981" cy="2041973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XT80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81" cy="204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F40671" w:rsidRDefault="00F40671" w:rsidP="00654724">
      <w:pPr>
        <w:rPr>
          <w:b/>
        </w:rPr>
      </w:pPr>
    </w:p>
    <w:p w:rsidR="00F40671" w:rsidRDefault="00F40671" w:rsidP="00654724">
      <w:pPr>
        <w:rPr>
          <w:b/>
        </w:rPr>
      </w:pPr>
    </w:p>
    <w:p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0" allowOverlap="1">
                <wp:simplePos x="0" y="0"/>
                <wp:positionH relativeFrom="column">
                  <wp:posOffset>-438150</wp:posOffset>
                </wp:positionH>
                <wp:positionV relativeFrom="page">
                  <wp:posOffset>4279900</wp:posOffset>
                </wp:positionV>
                <wp:extent cx="3376930" cy="306832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06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928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2"/>
                              <w:gridCol w:w="2236"/>
                            </w:tblGrid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4928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51F8">
                                    <w:rPr>
                                      <w:sz w:val="18"/>
                                      <w:szCs w:val="18"/>
                                    </w:rPr>
                                    <w:t>Specifications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51F8">
                                    <w:rPr>
                                      <w:sz w:val="18"/>
                                      <w:szCs w:val="18"/>
                                    </w:rPr>
                                    <w:t>Rated Voltage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4E9D">
                                    <w:rPr>
                                      <w:sz w:val="18"/>
                                      <w:szCs w:val="18"/>
                                    </w:rPr>
                                    <w:t xml:space="preserve">12.0 </w:t>
                                  </w:r>
                                  <w:proofErr w:type="spellStart"/>
                                  <w:r w:rsidRPr="009C4E9D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DC</w:t>
                                  </w:r>
                                  <w:proofErr w:type="spellEnd"/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Voltage Range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8.0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14.0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DC</w:t>
                                  </w:r>
                                  <w:proofErr w:type="spellEnd"/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Current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 w:rsidR="0076466E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D82484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Power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0.36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Speed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D82484" w:rsidP="00852EBF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&lt;32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>00 RPM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Airflow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D82484">
                                    <w:rPr>
                                      <w:sz w:val="18"/>
                                      <w:szCs w:val="18"/>
                                    </w:rPr>
                                    <w:t xml:space="preserve">6 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>CFM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Static Pressure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852EBF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&lt;2.</w:t>
                                  </w:r>
                                  <w:r w:rsidR="00D82484"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mm H²O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Noise Level, 1m, </w:t>
                                  </w:r>
                                  <w:proofErr w:type="spellStart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xyz</w:t>
                                  </w:r>
                                  <w:proofErr w:type="spellEnd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axes </w:t>
                                  </w:r>
                                  <w:proofErr w:type="spellStart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avg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1E7927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82484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dBA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Noise Level, 1m, z axis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1E7927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 w:rsidR="00D82484">
                                    <w:rPr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dBA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-10°/+70° C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-40°/+80° C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Bearing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Fluid Dynamic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1E7927" w:rsidRDefault="00D82484" w:rsidP="00654724">
                                  <w:pPr>
                                    <w:suppressOverlap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516657" w:rsidRPr="001E7927">
                                    <w:rPr>
                                      <w:rFonts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.8 </w:t>
                                  </w:r>
                                  <w:proofErr w:type="spellStart"/>
                                  <w:r w:rsidR="00516657" w:rsidRPr="001E7927">
                                    <w:rPr>
                                      <w:rFonts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>oz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16657" w:rsidRDefault="007E1FF6" w:rsidP="00516657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516657">
                              <w:t>Pressure Curve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4.5pt;margin-top:337pt;width:265.9pt;height:241.6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sp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" o:allowincell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928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2"/>
                        <w:gridCol w:w="2236"/>
                      </w:tblGrid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4928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51F8">
                              <w:rPr>
                                <w:sz w:val="18"/>
                                <w:szCs w:val="18"/>
                              </w:rPr>
                              <w:t>Specifications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2751F8">
                              <w:rPr>
                                <w:sz w:val="18"/>
                                <w:szCs w:val="18"/>
                              </w:rPr>
                              <w:t>Rated Voltage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36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C4E9D">
                              <w:rPr>
                                <w:sz w:val="18"/>
                                <w:szCs w:val="18"/>
                              </w:rPr>
                              <w:t xml:space="preserve">12.0 </w:t>
                            </w:r>
                            <w:proofErr w:type="spellStart"/>
                            <w:r w:rsidRPr="009C4E9D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DC</w:t>
                            </w:r>
                            <w:proofErr w:type="spellEnd"/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Voltage Range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8.0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14.0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DC</w:t>
                            </w:r>
                            <w:proofErr w:type="spellEnd"/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Current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 w:rsidR="0076466E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D8248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Power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0.36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w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Speed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D82484" w:rsidP="00852EBF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&lt;32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>00 RPM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Airflow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 w:rsidR="00D82484">
                              <w:rPr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>CFM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Static Pressure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852EBF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&lt;2.</w:t>
                            </w:r>
                            <w:r w:rsidR="00D82484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mm H²O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Noise Level, 1m, </w:t>
                            </w:r>
                            <w:proofErr w:type="spellStart"/>
                            <w:r w:rsidRPr="00933736">
                              <w:rPr>
                                <w:sz w:val="18"/>
                                <w:szCs w:val="18"/>
                              </w:rPr>
                              <w:t>xyz</w:t>
                            </w:r>
                            <w:proofErr w:type="spellEnd"/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axes </w:t>
                            </w:r>
                            <w:proofErr w:type="spellStart"/>
                            <w:r w:rsidRPr="00933736">
                              <w:rPr>
                                <w:sz w:val="18"/>
                                <w:szCs w:val="18"/>
                              </w:rPr>
                              <w:t>avg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1E7927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8248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dBA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Noise Level, 1m, z axis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1E7927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&lt;</w:t>
                            </w:r>
                            <w:r w:rsidR="00D82484"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dBA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-10°/+70° C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-40°/+80° C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Bearing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Fluid Dynamic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1E7927" w:rsidRDefault="00D82484" w:rsidP="00654724">
                            <w:pPr>
                              <w:suppressOverlap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>0</w:t>
                            </w:r>
                            <w:r w:rsidR="00516657" w:rsidRPr="001E7927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.8 </w:t>
                            </w:r>
                            <w:proofErr w:type="spellStart"/>
                            <w:r w:rsidR="00516657" w:rsidRPr="001E7927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>oz</w:t>
                            </w:r>
                            <w:proofErr w:type="spellEnd"/>
                          </w:p>
                        </w:tc>
                      </w:tr>
                    </w:tbl>
                    <w:p w:rsidR="00516657" w:rsidRDefault="007E1FF6" w:rsidP="00516657">
                      <w:pPr>
                        <w:jc w:val="center"/>
                      </w:pPr>
                      <w:r>
                        <w:br/>
                      </w:r>
                      <w:r w:rsidR="00516657">
                        <w:t>Pressure Curve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0" allowOverlap="1">
                <wp:simplePos x="0" y="0"/>
                <wp:positionH relativeFrom="column">
                  <wp:posOffset>3001010</wp:posOffset>
                </wp:positionH>
                <wp:positionV relativeFrom="page">
                  <wp:posOffset>4279900</wp:posOffset>
                </wp:positionV>
                <wp:extent cx="3517265" cy="1351915"/>
                <wp:effectExtent l="0" t="0" r="6985" b="63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968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676"/>
                              <w:gridCol w:w="1591"/>
                            </w:tblGrid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4968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16657" w:rsidRPr="00D32343" w:rsidRDefault="00516657" w:rsidP="00654724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2343">
                                    <w:rPr>
                                      <w:sz w:val="18"/>
                                      <w:szCs w:val="18"/>
                                    </w:rPr>
                                    <w:t>MTBF Hours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L50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</w:tcBorders>
                                </w:tcPr>
                                <w:p w:rsidR="00516657" w:rsidRPr="009C4E9D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L10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30°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235434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Pr="00933736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D82484"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01586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40°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163186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70412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50°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115705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49925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60°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83751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Pr="00933736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36137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70°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61775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Default="00D82484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26655</w:t>
                                  </w:r>
                                </w:p>
                              </w:tc>
                            </w:tr>
                          </w:tbl>
                          <w:p w:rsidR="00516657" w:rsidRDefault="00516657" w:rsidP="0051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36.3pt;margin-top:337pt;width:276.95pt;height:106.4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ZahQ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" o:allowincell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968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676"/>
                        <w:gridCol w:w="1591"/>
                      </w:tblGrid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4968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16657" w:rsidRPr="00D32343" w:rsidRDefault="00516657" w:rsidP="00654724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2343">
                              <w:rPr>
                                <w:sz w:val="18"/>
                                <w:szCs w:val="18"/>
                              </w:rPr>
                              <w:t>MTBF Hours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L50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</w:tcBorders>
                          </w:tcPr>
                          <w:p w:rsidR="00516657" w:rsidRPr="009C4E9D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L10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30°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235434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Pr="00933736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</w:t>
                            </w:r>
                            <w:r w:rsidR="00D82484"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01586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40°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163186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70412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50°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115705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49925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60°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83751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Pr="00933736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36137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70°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61775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Default="00D82484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26655</w:t>
                            </w:r>
                          </w:p>
                        </w:tc>
                      </w:tr>
                    </w:tbl>
                    <w:p w:rsidR="00516657" w:rsidRDefault="00516657" w:rsidP="00516657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713024" behindDoc="1" locked="1" layoutInCell="0" allowOverlap="1">
                <wp:simplePos x="0" y="0"/>
                <wp:positionH relativeFrom="page">
                  <wp:posOffset>3994785</wp:posOffset>
                </wp:positionH>
                <wp:positionV relativeFrom="margin">
                  <wp:align>bottom</wp:align>
                </wp:positionV>
                <wp:extent cx="3175635" cy="3304540"/>
                <wp:effectExtent l="0" t="0" r="24765" b="101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75635" cy="3304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  <w:t>RoHS Certificate of Compliance: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As of February 2, 2006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This “RoHS Certificate” provides information regarding the absence of certain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in the Fan model listed on this document.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The models identified below are in compliance with the European Union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Directive 2002/95/EC on the restriction of use of certain hazardous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(“RoHS Directive”). The models do not contain any of the restricted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referred to in the European Union Commission Decision of August18, 2006 (2005/618/EC) in connection with Articles 4 and 5 of the RoHS</w:t>
                            </w:r>
                          </w:p>
                          <w:p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Directive in concentrations in excess of the values permitted thereunder.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For purposes of this RoHS Certificate, the maximum concentration values of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the restricted substances by weight of homogeneous materials are: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hexavalent chromium 1,000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poly-brominated biphenyls (PBB's) 1,000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poly-brominated diphenyl ethers (PBDE's) 1,000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cadmium 100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mercury 1,000 ppm</w:t>
                            </w:r>
                          </w:p>
                          <w:p w:rsidR="00516657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lead 1,000 ppm</w:t>
                            </w:r>
                          </w:p>
                          <w:p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  <w:t>Conforms to CE - Reference 73/23/EEC Low Voltage Directive.</w:t>
                            </w:r>
                          </w:p>
                          <w:p w:rsidR="00516657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  <w:t>Fan housing and fan blade resin flammability conforms to class UL-94V-2.</w:t>
                            </w:r>
                          </w:p>
                          <w:p w:rsidR="00516657" w:rsidRPr="00EA2B68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margin-left:314.55pt;margin-top:0;width:250.05pt;height:260.2pt;flip:x;z-index:-251603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" o:allowincell="f" fillcolor="#d8d8d8 [2732]" strokecolor="white [3212]" strokeweight="1.5pt">
                <v:shadow color="#f79646 [3209]" opacity=".5" offset="-15pt,0"/>
                <v:textbox inset="21.6pt,21.6pt,21.6pt,21.6pt">
                  <w:txbxContent>
                    <w:p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  <w:t>RoHS Certificate of Compliance: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</w:pP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As of February 2, 2006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This “RoHS Certificate” provides information regarding the absence of certain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in the Fan model listed on this document.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The models identified below are in compliance with the European Union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Directive 2002/95/EC on the restriction of use of certain hazardous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(“RoHS Directive”). The models do not contain any of the restricted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referred to in the European Union Commission Decision of August18, 2006 (2005/618/EC) in connection with Articles 4 and 5 of the RoHS</w:t>
                      </w:r>
                    </w:p>
                    <w:p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Directive in concentrations in excess of the values permitted thereunder.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For purposes of this RoHS Certificate, the maximum concentration values of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the restricted substances by weight of homogeneous materials are: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hexavalent chromium 1,000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poly-brominated biphenyls (PBB's) 1,000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poly-brominated diphenyl ethers (PBDE's) 1,000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cadmium 100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mercury 1,000 ppm</w:t>
                      </w:r>
                    </w:p>
                    <w:p w:rsidR="00516657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lead 1,000 ppm</w:t>
                      </w:r>
                    </w:p>
                    <w:p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</w:pPr>
                      <w:r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  <w:t>Conforms to CE - Reference 73/23/EEC Low Voltage Directive.</w:t>
                      </w:r>
                    </w:p>
                    <w:p w:rsidR="00516657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  <w:t>Fan housing and fan blade resin flammability conforms to class UL-94V-2.</w:t>
                      </w:r>
                    </w:p>
                    <w:p w:rsidR="00516657" w:rsidRPr="00EA2B68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D82484" w:rsidP="00654724">
      <w:pPr>
        <w:rPr>
          <w:b/>
        </w:rPr>
      </w:pPr>
      <w:r w:rsidRPr="00D82484">
        <w:rPr>
          <w:rFonts w:ascii="Lucida Sans" w:eastAsia="Lucida Sans" w:hAnsi="Lucida Sans" w:cs="Lucida Sans"/>
          <w:noProof/>
          <w:color w:val="221F1F"/>
          <w:sz w:val="13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241348</wp:posOffset>
            </wp:positionH>
            <wp:positionV relativeFrom="page">
              <wp:posOffset>7276250</wp:posOffset>
            </wp:positionV>
            <wp:extent cx="1996440" cy="199644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48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>
                <wp:simplePos x="0" y="0"/>
                <wp:positionH relativeFrom="column">
                  <wp:posOffset>254300</wp:posOffset>
                </wp:positionH>
                <wp:positionV relativeFrom="paragraph">
                  <wp:posOffset>235908</wp:posOffset>
                </wp:positionV>
                <wp:extent cx="2096135" cy="120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82484" w:rsidRDefault="00D82484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0pt;margin-top:18.6pt;width:165.05pt;height:9.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6qIwIAACIEAAAOAAAAZHJzL2Uyb0RvYy54bWysU9uO2yAQfa/Uf0C8N3a8Sbq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D82484" w:rsidRDefault="00D82484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7107FC" w:rsidRDefault="007107FC" w:rsidP="00654724">
      <w:pPr>
        <w:rPr>
          <w:b/>
        </w:rPr>
      </w:pPr>
    </w:p>
    <w:p w:rsidR="007E1FF6" w:rsidRPr="007E1FF6" w:rsidRDefault="007E1FF6" w:rsidP="007863FA">
      <w:pPr>
        <w:jc w:val="both"/>
        <w:rPr>
          <w:b/>
        </w:rPr>
      </w:pPr>
      <w:r w:rsidRPr="007E1FF6">
        <w:rPr>
          <w:b/>
        </w:rPr>
        <w:t>Operation:</w:t>
      </w:r>
    </w:p>
    <w:p w:rsidR="007E1FF6" w:rsidRDefault="007E1FF6" w:rsidP="007863FA">
      <w:pPr>
        <w:jc w:val="both"/>
      </w:pPr>
      <w:r>
        <w:t>Mount the fan in to blow in the desired direction. The sticker side blows out. Connect to power.</w:t>
      </w:r>
      <w:r w:rsidR="00DB1744">
        <w:br/>
        <w:t>The fan will run while power is applied. To stop the fan, disconnect or switch power off.</w:t>
      </w:r>
    </w:p>
    <w:p w:rsidR="007E1FF6" w:rsidRDefault="007E1FF6" w:rsidP="007863FA">
      <w:pPr>
        <w:jc w:val="both"/>
      </w:pPr>
    </w:p>
    <w:p w:rsidR="007863FA" w:rsidRPr="007E1FF6" w:rsidRDefault="007863FA" w:rsidP="007863FA">
      <w:pPr>
        <w:jc w:val="both"/>
        <w:rPr>
          <w:b/>
        </w:rPr>
      </w:pPr>
      <w:r w:rsidRPr="007E1FF6">
        <w:rPr>
          <w:b/>
        </w:rPr>
        <w:t>Blade Removal</w:t>
      </w:r>
      <w:r w:rsidR="007E1FF6" w:rsidRPr="007E1FF6">
        <w:rPr>
          <w:b/>
        </w:rPr>
        <w:t>:</w:t>
      </w:r>
    </w:p>
    <w:p w:rsidR="006A0B63" w:rsidRDefault="007863FA" w:rsidP="007863FA">
      <w:pPr>
        <w:jc w:val="both"/>
      </w:pPr>
      <w:r w:rsidRPr="007863FA">
        <w:t xml:space="preserve">For cleaning and maintenance, the blade prop </w:t>
      </w:r>
      <w:r w:rsidR="006A0B63">
        <w:t>can be removed.</w:t>
      </w:r>
      <w:r w:rsidRPr="007863FA">
        <w:t xml:space="preserve"> </w:t>
      </w:r>
    </w:p>
    <w:p w:rsidR="00516657" w:rsidRDefault="006A0B63" w:rsidP="00AE5945">
      <w:pPr>
        <w:jc w:val="both"/>
      </w:pPr>
      <w:r>
        <w:t>Grasp</w:t>
      </w:r>
      <w:r w:rsidR="007863FA" w:rsidRPr="007863FA">
        <w:t xml:space="preserve"> the blade prop and pull straight ou</w:t>
      </w:r>
      <w:r w:rsidR="007863FA">
        <w:t>t</w:t>
      </w:r>
      <w:r w:rsidR="007863FA" w:rsidRPr="007863FA">
        <w:t xml:space="preserve"> of the fan body. Inspect the shaft and lubricate if needed. Any oil will work; light grease works best. </w:t>
      </w:r>
      <w:r>
        <w:t xml:space="preserve">Clean blade as needed with a dry cloth. Soap and water can be used if needed, but should be thoroughly rinsed and dried before use. </w:t>
      </w:r>
      <w:r w:rsidR="007863FA" w:rsidRPr="007863FA">
        <w:t>Reinstall the blade</w:t>
      </w:r>
      <w:r>
        <w:t>;</w:t>
      </w:r>
      <w:r w:rsidR="007863FA" w:rsidRPr="007863FA">
        <w:t xml:space="preserve"> when properly installed the blade will snap into place.</w:t>
      </w:r>
    </w:p>
    <w:p w:rsidR="007E1FF6" w:rsidRDefault="007E1FF6" w:rsidP="00AE5945">
      <w:pPr>
        <w:jc w:val="both"/>
      </w:pPr>
    </w:p>
    <w:p w:rsidR="007E1FF6" w:rsidRPr="007E1FF6" w:rsidRDefault="007E1FF6" w:rsidP="007E1FF6">
      <w:pPr>
        <w:spacing w:after="0"/>
        <w:ind w:left="-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b/>
          <w:color w:val="221F1F"/>
        </w:rPr>
        <w:t>Notes:</w:t>
      </w:r>
      <w:r w:rsidRPr="007E1FF6">
        <w:rPr>
          <w:rFonts w:eastAsia="Lucida Sans" w:cstheme="minorHAnsi"/>
          <w:color w:val="221F1F"/>
        </w:rPr>
        <w:t xml:space="preserve"> </w:t>
      </w:r>
    </w:p>
    <w:p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Comes standard with 300mm 30AWG wires terminated by Molex 2201-2035 or equivalent. </w:t>
      </w:r>
    </w:p>
    <w:p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Fan tachometer, 3rd wire RPM sensor, comes standard. </w:t>
      </w:r>
    </w:p>
    <w:p w:rsidR="007E1FF6" w:rsidRPr="007E1FF6" w:rsidRDefault="007E1FF6" w:rsidP="00D82484">
      <w:pPr>
        <w:spacing w:after="0" w:line="463" w:lineRule="auto"/>
        <w:ind w:left="5" w:right="268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Conforms to CE - Reference 73/23/EEC Low Voltage Directive. Fan housing and fan blade resin flammability conforms to class UL-94V-2. </w:t>
      </w:r>
    </w:p>
    <w:p w:rsidR="007E1FF6" w:rsidRPr="00AE5945" w:rsidRDefault="007E1FF6" w:rsidP="00AE5945">
      <w:pPr>
        <w:jc w:val="both"/>
      </w:pPr>
    </w:p>
    <w:sectPr w:rsidR="007E1FF6" w:rsidRPr="00AE5945" w:rsidSect="00D32343">
      <w:headerReference w:type="default" r:id="rId11"/>
      <w:footerReference w:type="default" r:id="rId12"/>
      <w:pgSz w:w="12240" w:h="15840" w:code="1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3C" w:rsidRDefault="0090053C" w:rsidP="007A393E">
      <w:pPr>
        <w:spacing w:after="0" w:line="240" w:lineRule="auto"/>
      </w:pPr>
      <w:r>
        <w:separator/>
      </w:r>
    </w:p>
  </w:endnote>
  <w:endnote w:type="continuationSeparator" w:id="0">
    <w:p w:rsidR="0090053C" w:rsidRDefault="0090053C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D" w:rsidRPr="00D03CD0" w:rsidRDefault="000C73CD" w:rsidP="00D03CD0">
    <w:pPr>
      <w:pStyle w:val="Footer"/>
      <w:jc w:val="center"/>
      <w:rPr>
        <w:i/>
        <w:color w:val="7F7F7F" w:themeColor="text1" w:themeTint="80"/>
        <w:sz w:val="16"/>
        <w:szCs w:val="16"/>
      </w:rPr>
    </w:pPr>
    <w:r w:rsidRPr="00D03CD0">
      <w:rPr>
        <w:i/>
        <w:color w:val="7F7F7F" w:themeColor="text1" w:themeTint="80"/>
        <w:sz w:val="16"/>
        <w:szCs w:val="16"/>
      </w:rPr>
      <w:t>Specifications are subject to change without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3C" w:rsidRDefault="0090053C" w:rsidP="007A393E">
      <w:pPr>
        <w:spacing w:after="0" w:line="240" w:lineRule="auto"/>
      </w:pPr>
      <w:r>
        <w:separator/>
      </w:r>
    </w:p>
  </w:footnote>
  <w:footnote w:type="continuationSeparator" w:id="0">
    <w:p w:rsidR="0090053C" w:rsidRDefault="0090053C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D" w:rsidRPr="000655AB" w:rsidRDefault="00FC7678" w:rsidP="00084C41">
    <w:pPr>
      <w:pStyle w:val="Header"/>
    </w:pP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-46990</wp:posOffset>
              </wp:positionV>
              <wp:extent cx="1999615" cy="891540"/>
              <wp:effectExtent l="0" t="635" r="1905" b="3175"/>
              <wp:wrapThrough wrapText="bothSides">
                <wp:wrapPolygon edited="0">
                  <wp:start x="-103" y="0"/>
                  <wp:lineTo x="-103" y="21354"/>
                  <wp:lineTo x="21600" y="21354"/>
                  <wp:lineTo x="21600" y="0"/>
                  <wp:lineTo x="-103" y="0"/>
                </wp:wrapPolygon>
              </wp:wrapThrough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3CD" w:rsidRPr="000655AB" w:rsidRDefault="000C73CD" w:rsidP="00084C41">
                          <w:pPr>
                            <w:pStyle w:val="Header"/>
                          </w:pPr>
                          <w:r w:rsidRPr="00C74CDF">
                            <w:rPr>
                              <w:rFonts w:ascii="Denmark" w:hAnsi="Denmark"/>
                              <w:b/>
                              <w:i/>
                              <w:sz w:val="72"/>
                              <w:szCs w:val="72"/>
                              <w:u w:val="single"/>
                            </w:rPr>
                            <w:t>procool</w:t>
                          </w:r>
                          <w:r>
                            <w:rPr>
                              <w:rFonts w:ascii="Copperplate Gothic Bold" w:hAnsi="Copperplate Gothic Bold"/>
                              <w:sz w:val="56"/>
                              <w:szCs w:val="56"/>
                            </w:rPr>
                            <w:br/>
                          </w:r>
                          <w:r w:rsidRPr="00C74CDF">
                            <w:rPr>
                              <w:rFonts w:ascii="Denmark" w:hAnsi="Denmark"/>
                              <w:sz w:val="24"/>
                              <w:szCs w:val="24"/>
                            </w:rPr>
                            <w:t>AV Cooling Solutions</w:t>
                          </w:r>
                        </w:p>
                        <w:p w:rsidR="000C73CD" w:rsidRPr="000655AB" w:rsidRDefault="000C73CD" w:rsidP="00084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17.35pt;margin-top:-3.7pt;width:157.45pt;height:7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" stroked="f">
              <v:textbox>
                <w:txbxContent>
                  <w:p w:rsidR="000C73CD" w:rsidRPr="000655AB" w:rsidRDefault="000C73CD" w:rsidP="00084C41">
                    <w:pPr>
                      <w:pStyle w:val="Header"/>
                    </w:pPr>
                    <w:r w:rsidRPr="00C74CDF">
                      <w:rPr>
                        <w:rFonts w:ascii="Denmark" w:hAnsi="Denmark"/>
                        <w:b/>
                        <w:i/>
                        <w:sz w:val="72"/>
                        <w:szCs w:val="72"/>
                        <w:u w:val="single"/>
                      </w:rPr>
                      <w:t>procool</w:t>
                    </w:r>
                    <w:r>
                      <w:rPr>
                        <w:rFonts w:ascii="Copperplate Gothic Bold" w:hAnsi="Copperplate Gothic Bold"/>
                        <w:sz w:val="56"/>
                        <w:szCs w:val="56"/>
                      </w:rPr>
                      <w:br/>
                    </w:r>
                    <w:r w:rsidRPr="00C74CDF">
                      <w:rPr>
                        <w:rFonts w:ascii="Denmark" w:hAnsi="Denmark"/>
                        <w:sz w:val="24"/>
                        <w:szCs w:val="24"/>
                      </w:rPr>
                      <w:t>AV Cooling Solutions</w:t>
                    </w:r>
                  </w:p>
                  <w:p w:rsidR="000C73CD" w:rsidRPr="000655AB" w:rsidRDefault="000C73CD" w:rsidP="00084C41"/>
                </w:txbxContent>
              </v:textbox>
              <w10:wrap type="through"/>
            </v:shape>
          </w:pict>
        </mc:Fallback>
      </mc:AlternateContent>
    </w:r>
  </w:p>
  <w:p w:rsidR="000C73CD" w:rsidRDefault="0076466E" w:rsidP="00084C41">
    <w:pPr>
      <w:pStyle w:val="Header"/>
      <w:tabs>
        <w:tab w:val="clear" w:pos="4680"/>
      </w:tabs>
      <w:jc w:val="right"/>
    </w:pPr>
    <w:r w:rsidRPr="0076466E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316480" cy="543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54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66E" w:rsidRDefault="0076466E" w:rsidP="0076466E">
                          <w:pPr>
                            <w:jc w:val="center"/>
                          </w:pPr>
                          <w:r>
                            <w:t xml:space="preserve">Model: </w:t>
                          </w:r>
                          <w:r w:rsidR="00D82484">
                            <w:rPr>
                              <w:b/>
                              <w:sz w:val="24"/>
                              <w:szCs w:val="24"/>
                            </w:rPr>
                            <w:t>SX4</w:t>
                          </w:r>
                          <w:r w:rsidRPr="0076466E"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  <w:r>
                            <w:t xml:space="preserve"> Data Sheet</w:t>
                          </w:r>
                          <w:r>
                            <w:br/>
                          </w:r>
                          <w:r w:rsidR="00D82484">
                            <w:t>4</w:t>
                          </w:r>
                          <w:r>
                            <w:t xml:space="preserve">0 x </w:t>
                          </w:r>
                          <w:r w:rsidR="00D82484">
                            <w:t>4</w:t>
                          </w:r>
                          <w:r>
                            <w:t>0 x 2</w:t>
                          </w:r>
                          <w:r w:rsidR="00D82484">
                            <w:t>0</w:t>
                          </w:r>
                          <w:r>
                            <w:t>mm DC Axial Fan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pt;width:182.4pt;height:42.8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" filled="f" stroked="f">
              <v:textbox>
                <w:txbxContent>
                  <w:p w:rsidR="0076466E" w:rsidRDefault="0076466E" w:rsidP="0076466E">
                    <w:pPr>
                      <w:jc w:val="center"/>
                    </w:pPr>
                    <w:r>
                      <w:t xml:space="preserve">Model: </w:t>
                    </w:r>
                    <w:r w:rsidR="00D82484">
                      <w:rPr>
                        <w:b/>
                        <w:sz w:val="24"/>
                        <w:szCs w:val="24"/>
                      </w:rPr>
                      <w:t>SX4</w:t>
                    </w:r>
                    <w:r w:rsidRPr="0076466E">
                      <w:rPr>
                        <w:b/>
                        <w:sz w:val="24"/>
                        <w:szCs w:val="24"/>
                      </w:rPr>
                      <w:t>0</w:t>
                    </w:r>
                    <w:r>
                      <w:t xml:space="preserve"> Data Sheet</w:t>
                    </w:r>
                    <w:r>
                      <w:br/>
                    </w:r>
                    <w:r w:rsidR="00D82484">
                      <w:t>4</w:t>
                    </w:r>
                    <w:r>
                      <w:t xml:space="preserve">0 x </w:t>
                    </w:r>
                    <w:r w:rsidR="00D82484">
                      <w:t>4</w:t>
                    </w:r>
                    <w:r>
                      <w:t>0 x 2</w:t>
                    </w:r>
                    <w:r w:rsidR="00D82484">
                      <w:t>0</w:t>
                    </w:r>
                    <w:r>
                      <w:t>mm DC Axial Fan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73CD">
      <w:ptab w:relativeTo="indent" w:alignment="center" w:leader="none"/>
    </w:r>
    <w:r w:rsidR="000C73CD">
      <w:t>PROCOOL LLC</w:t>
    </w:r>
    <w:r w:rsidR="000C73CD">
      <w:br/>
      <w:t>Phone: 630-552-8957</w:t>
    </w:r>
    <w:r w:rsidR="000C73CD">
      <w:br/>
      <w:t>Fax: 630-552-8963</w:t>
    </w:r>
    <w:r w:rsidR="00F40671">
      <w:br/>
    </w:r>
    <w:r w:rsidR="00DB3237" w:rsidRPr="00DB3237">
      <w:t>www.rackfans.com</w:t>
    </w:r>
  </w:p>
  <w:p w:rsidR="007863FA" w:rsidRPr="000655AB" w:rsidRDefault="00FC7678" w:rsidP="00084C41">
    <w:pPr>
      <w:pStyle w:val="Header"/>
      <w:tabs>
        <w:tab w:val="clear" w:pos="468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38735</wp:posOffset>
              </wp:positionV>
              <wp:extent cx="6361430" cy="635"/>
              <wp:effectExtent l="8255" t="5715" r="12065" b="12700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14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7C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17.35pt;margin-top:3.05pt;width:500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h+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9863E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3D2E"/>
    <w:rsid w:val="000655AB"/>
    <w:rsid w:val="00084C41"/>
    <w:rsid w:val="000A237B"/>
    <w:rsid w:val="000C73CD"/>
    <w:rsid w:val="000E003B"/>
    <w:rsid w:val="000E3D3F"/>
    <w:rsid w:val="00111CC3"/>
    <w:rsid w:val="00112ACF"/>
    <w:rsid w:val="00175F8D"/>
    <w:rsid w:val="00180E84"/>
    <w:rsid w:val="001E08F2"/>
    <w:rsid w:val="001E3740"/>
    <w:rsid w:val="001E7927"/>
    <w:rsid w:val="00203997"/>
    <w:rsid w:val="00264D21"/>
    <w:rsid w:val="00266A77"/>
    <w:rsid w:val="002751F8"/>
    <w:rsid w:val="002E54DD"/>
    <w:rsid w:val="002F6EEC"/>
    <w:rsid w:val="003164DF"/>
    <w:rsid w:val="00336AA4"/>
    <w:rsid w:val="0034429E"/>
    <w:rsid w:val="003D4147"/>
    <w:rsid w:val="003E32E4"/>
    <w:rsid w:val="00450DF8"/>
    <w:rsid w:val="004D332A"/>
    <w:rsid w:val="004F0906"/>
    <w:rsid w:val="00516657"/>
    <w:rsid w:val="0053248F"/>
    <w:rsid w:val="005516A1"/>
    <w:rsid w:val="0058497C"/>
    <w:rsid w:val="005C196A"/>
    <w:rsid w:val="005E11F5"/>
    <w:rsid w:val="005E58FC"/>
    <w:rsid w:val="00625093"/>
    <w:rsid w:val="00654724"/>
    <w:rsid w:val="00686C7E"/>
    <w:rsid w:val="006A0284"/>
    <w:rsid w:val="006A0B63"/>
    <w:rsid w:val="006D3E24"/>
    <w:rsid w:val="007107FC"/>
    <w:rsid w:val="007309EE"/>
    <w:rsid w:val="0076466E"/>
    <w:rsid w:val="0076709D"/>
    <w:rsid w:val="007863FA"/>
    <w:rsid w:val="0079629A"/>
    <w:rsid w:val="007A393E"/>
    <w:rsid w:val="007A3CE2"/>
    <w:rsid w:val="007B143B"/>
    <w:rsid w:val="007D75AD"/>
    <w:rsid w:val="007D7F47"/>
    <w:rsid w:val="007E1FF6"/>
    <w:rsid w:val="007E3E77"/>
    <w:rsid w:val="007F380C"/>
    <w:rsid w:val="00826A50"/>
    <w:rsid w:val="00841FBB"/>
    <w:rsid w:val="00852EBF"/>
    <w:rsid w:val="00871EA3"/>
    <w:rsid w:val="008921B4"/>
    <w:rsid w:val="008B287F"/>
    <w:rsid w:val="0090053C"/>
    <w:rsid w:val="00933736"/>
    <w:rsid w:val="00953CC0"/>
    <w:rsid w:val="0096255F"/>
    <w:rsid w:val="009C4E9D"/>
    <w:rsid w:val="009E371C"/>
    <w:rsid w:val="00A252CA"/>
    <w:rsid w:val="00A52747"/>
    <w:rsid w:val="00A77089"/>
    <w:rsid w:val="00A949E9"/>
    <w:rsid w:val="00AA23E6"/>
    <w:rsid w:val="00AD53B9"/>
    <w:rsid w:val="00AD5E01"/>
    <w:rsid w:val="00AE5945"/>
    <w:rsid w:val="00AF26A8"/>
    <w:rsid w:val="00AF32A7"/>
    <w:rsid w:val="00AF6D3F"/>
    <w:rsid w:val="00B855F0"/>
    <w:rsid w:val="00BA0CC6"/>
    <w:rsid w:val="00BA1151"/>
    <w:rsid w:val="00C45FE2"/>
    <w:rsid w:val="00C715F2"/>
    <w:rsid w:val="00C74CDF"/>
    <w:rsid w:val="00C94AEC"/>
    <w:rsid w:val="00CA1AB9"/>
    <w:rsid w:val="00CD6A13"/>
    <w:rsid w:val="00D03CD0"/>
    <w:rsid w:val="00D27FD2"/>
    <w:rsid w:val="00D32343"/>
    <w:rsid w:val="00D62ED8"/>
    <w:rsid w:val="00D65FD8"/>
    <w:rsid w:val="00D82484"/>
    <w:rsid w:val="00DB1744"/>
    <w:rsid w:val="00DB3237"/>
    <w:rsid w:val="00DE1F0C"/>
    <w:rsid w:val="00E42B3C"/>
    <w:rsid w:val="00E518C2"/>
    <w:rsid w:val="00E61378"/>
    <w:rsid w:val="00E80F05"/>
    <w:rsid w:val="00EA2B68"/>
    <w:rsid w:val="00EC2248"/>
    <w:rsid w:val="00F3488A"/>
    <w:rsid w:val="00F40671"/>
    <w:rsid w:val="00F668E9"/>
    <w:rsid w:val="00F8053B"/>
    <w:rsid w:val="00F84F00"/>
    <w:rsid w:val="00F8572D"/>
    <w:rsid w:val="00F91265"/>
    <w:rsid w:val="00F95095"/>
    <w:rsid w:val="00FB09CE"/>
    <w:rsid w:val="00FC7678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F3EB1"/>
  <w15:docId w15:val="{6209CD85-E64E-473F-8D43-F6D557F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237"/>
  </w:style>
  <w:style w:type="paragraph" w:styleId="Heading1">
    <w:name w:val="heading 1"/>
    <w:basedOn w:val="Normal"/>
    <w:next w:val="Normal"/>
    <w:link w:val="Heading1Char"/>
    <w:uiPriority w:val="9"/>
    <w:qFormat/>
    <w:rsid w:val="00DB3237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37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37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3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3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3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3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3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3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paragraph" w:styleId="NormalWeb">
    <w:name w:val="Normal (Web)"/>
    <w:basedOn w:val="Normal"/>
    <w:uiPriority w:val="99"/>
    <w:unhideWhenUsed/>
    <w:rsid w:val="00841F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  <w:style w:type="character" w:styleId="Strong">
    <w:name w:val="Strong"/>
    <w:basedOn w:val="DefaultParagraphFont"/>
    <w:uiPriority w:val="22"/>
    <w:qFormat/>
    <w:rsid w:val="00DB3237"/>
    <w:rPr>
      <w:b/>
      <w:bCs/>
      <w:color w:val="000000" w:themeColor="text1"/>
    </w:rPr>
  </w:style>
  <w:style w:type="paragraph" w:customStyle="1" w:styleId="4D3FC6A7267447BDB5359E4E033ED01D">
    <w:name w:val="4D3FC6A7267447BDB5359E4E033ED01D"/>
    <w:rsid w:val="00084C41"/>
  </w:style>
  <w:style w:type="table" w:styleId="TableGrid">
    <w:name w:val="Table Grid"/>
    <w:basedOn w:val="TableNormal"/>
    <w:uiPriority w:val="59"/>
    <w:rsid w:val="0027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751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B32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3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3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3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3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32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3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3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3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B3237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DB3237"/>
    <w:rPr>
      <w:i/>
      <w:iCs/>
      <w:color w:val="auto"/>
    </w:rPr>
  </w:style>
  <w:style w:type="paragraph" w:styleId="NoSpacing">
    <w:name w:val="No Spacing"/>
    <w:uiPriority w:val="1"/>
    <w:qFormat/>
    <w:rsid w:val="00DB32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323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32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3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3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B3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323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B323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323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B323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2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B9529-466A-4CD7-8961-559E639A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PROCOOL LLC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PROCOOL LLC</dc:title>
  <dc:subject>511 Corri Lane</dc:subject>
  <dc:creator>PROCOOL LLC</dc:creator>
  <cp:lastModifiedBy>Keith Riddle</cp:lastModifiedBy>
  <cp:revision>2</cp:revision>
  <cp:lastPrinted>2016-08-16T21:50:00Z</cp:lastPrinted>
  <dcterms:created xsi:type="dcterms:W3CDTF">2017-03-02T20:53:00Z</dcterms:created>
  <dcterms:modified xsi:type="dcterms:W3CDTF">2017-03-02T20:53:00Z</dcterms:modified>
</cp:coreProperties>
</file>